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EC7EECB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702</w:t>
            </w:r>
            <w:r w:rsidR="00EC3ED8">
              <w:rPr>
                <w:rFonts w:ascii="Times New Roman" w:hAnsi="Times New Roman" w:cs="Times New Roman"/>
                <w:b/>
              </w:rPr>
              <w:t>342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3E6D39" w14:textId="23CF759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> Sekci personální</w:t>
            </w:r>
          </w:p>
          <w:p w14:paraId="56380D5E" w14:textId="44A9A1CB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> Odboru personální</w:t>
            </w:r>
          </w:p>
          <w:p w14:paraId="21F3AB56" w14:textId="1D299E78" w:rsidR="00EC3ED8" w:rsidRPr="000734E4" w:rsidRDefault="00EC3ED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podpůrných personálních agend</w:t>
            </w:r>
          </w:p>
          <w:p w14:paraId="151CF8C9" w14:textId="01F0C2BD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9172A66" w14:textId="60B12E3E" w:rsidR="00453D98" w:rsidRPr="00EC3ED8" w:rsidRDefault="00D11E4D" w:rsidP="00EC3E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 xml:space="preserve">neposkytují je dalším </w:t>
      </w:r>
      <w:r w:rsidRPr="00267AAC">
        <w:rPr>
          <w:rFonts w:ascii="Times New Roman" w:hAnsi="Times New Roman" w:cs="Times New Roman"/>
        </w:rPr>
        <w:lastRenderedPageBreak/>
        <w:t>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309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C53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2CE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3ED8"/>
    <w:rsid w:val="00EC4448"/>
    <w:rsid w:val="00EC545B"/>
    <w:rsid w:val="00EC71F7"/>
    <w:rsid w:val="00ED0B2D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2</cp:revision>
  <dcterms:created xsi:type="dcterms:W3CDTF">2026-07-14T04:54:00Z</dcterms:created>
  <dcterms:modified xsi:type="dcterms:W3CDTF">2026-07-14T04:54:00Z</dcterms:modified>
</cp:coreProperties>
</file>